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7C6D" w14:textId="77777777" w:rsidR="0035660E" w:rsidRDefault="0035660E" w:rsidP="0035660E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C2E3E70" w14:textId="1781EED4" w:rsidR="0035660E" w:rsidRDefault="0035660E" w:rsidP="0035660E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INDEPENDENCIA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351E0430" w14:textId="77777777" w:rsidR="0035660E" w:rsidRDefault="0035660E" w:rsidP="0035660E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35660E" w14:paraId="590FDC83" w14:textId="77777777" w:rsidTr="00BF687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7370" w14:textId="77777777" w:rsidR="0035660E" w:rsidRDefault="0035660E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6CE6" w14:textId="77777777" w:rsidR="0035660E" w:rsidRDefault="0035660E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8BE5" w14:textId="77777777" w:rsidR="0035660E" w:rsidRDefault="0035660E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AFF4" w14:textId="77777777" w:rsidR="0035660E" w:rsidRDefault="0035660E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35660E" w14:paraId="2426F50B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6242" w14:textId="55115657" w:rsidR="0035660E" w:rsidRDefault="0035660E" w:rsidP="0035660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Formulación del Plan d</w:t>
            </w:r>
            <w:r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Contingencia del Municipio de INDEPENDENCIA,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618F" w14:textId="21AB1EB7" w:rsidR="0035660E" w:rsidRDefault="0035660E" w:rsidP="0035660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6DCA" w14:textId="6EA50AC8" w:rsidR="0035660E" w:rsidRDefault="0035660E" w:rsidP="0035660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1021-C-2021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2C2" w14:textId="05890659" w:rsidR="0035660E" w:rsidRDefault="0035660E" w:rsidP="0035660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6DDB8560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083" w14:textId="3BACD824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Procedimiento y protocolo para la Atención de Denuncia ante el Comité de la Ética y Conducta Honorable Ayuntamiento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7D4" w14:textId="333C5EA9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CBC5" w14:textId="56A40D74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102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08B" w14:textId="10A773E3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56831A7C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6E0" w14:textId="3F7A0BEB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98FE" w14:textId="031578CD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3C43" w14:textId="44C863A8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B713" w14:textId="38AE3A11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2A61D116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7C3" w14:textId="0C32F3A0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para el Proce</w:t>
            </w:r>
            <w:r w:rsidR="00F02043">
              <w:rPr>
                <w:rFonts w:ascii="Roboto Light" w:hAnsi="Roboto Light" w:cs="Tahoma"/>
                <w:sz w:val="22"/>
                <w:szCs w:val="22"/>
              </w:rPr>
              <w:t>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o de Reclutamiento y Selección de Personal,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A4B1" w14:textId="0EF664B0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49F" w14:textId="7EC0C812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3E4C" w14:textId="07F9043A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5AAFBAA3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6B7" w14:textId="5C1A0B6E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Conducta </w:t>
            </w:r>
            <w:r>
              <w:rPr>
                <w:rFonts w:ascii="Roboto Light" w:hAnsi="Roboto Light" w:cs="Tahoma"/>
                <w:sz w:val="22"/>
                <w:szCs w:val="22"/>
              </w:rPr>
              <w:t>de los servidores Públicos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CA3F" w14:textId="7723DF5D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9C78" w14:textId="67F36043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694E" w14:textId="575492EB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6D620D3B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8B46" w14:textId="13AAECED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Profesional </w:t>
            </w:r>
            <w:r>
              <w:rPr>
                <w:rFonts w:ascii="Roboto Light" w:hAnsi="Roboto Light" w:cs="Tahoma"/>
                <w:sz w:val="22"/>
                <w:szCs w:val="22"/>
              </w:rPr>
              <w:t>de los servidores Públicos 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C855" w14:textId="629538A8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3ECC" w14:textId="60F667A7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CA63" w14:textId="7760574D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0CE1CA96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353E" w14:textId="606751F2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Comité Interno de Control Honorable Ayuntamiento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Municip</w:t>
            </w:r>
            <w:r>
              <w:rPr>
                <w:rFonts w:ascii="Roboto Light" w:hAnsi="Roboto Light" w:cs="Tahoma"/>
                <w:sz w:val="22"/>
                <w:szCs w:val="22"/>
              </w:rPr>
              <w:t>al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9D" w14:textId="46021358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2C0B" w14:textId="20FE9066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A57F" w14:textId="7B156418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2E1D4C9F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B24" w14:textId="433DEFBE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Presupuesto y Ejercicio del Gasto Público para </w:t>
            </w:r>
            <w:r>
              <w:rPr>
                <w:rFonts w:ascii="Roboto Light" w:hAnsi="Roboto Light" w:cs="Tahoma"/>
                <w:sz w:val="22"/>
                <w:szCs w:val="22"/>
              </w:rPr>
              <w:t>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795" w14:textId="7EADF71C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1CD3" w14:textId="09E49396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17E" w14:textId="29CCEF40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332D0B4A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960E" w14:textId="37179CF7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Archivo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77F8" w14:textId="3603219F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399C" w14:textId="41A8F5A5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11AD" w14:textId="414CB83A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013BB4" w14:paraId="5E8931B4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AA33" w14:textId="073BDB70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</w:t>
            </w:r>
            <w:r>
              <w:rPr>
                <w:rFonts w:ascii="Roboto Light" w:hAnsi="Roboto Light" w:cs="Tahoma"/>
                <w:sz w:val="22"/>
                <w:szCs w:val="22"/>
              </w:rPr>
              <w:t>del Municipio de INDEPENDENCIA,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1CD" w14:textId="37446AC7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5C97" w14:textId="715E1718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12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B94A" w14:textId="4B44A956" w:rsidR="00013BB4" w:rsidRDefault="00013BB4" w:rsidP="00013BB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6E5B4BD1" w14:textId="77777777" w:rsidR="00B201CE" w:rsidRDefault="00B201CE"/>
    <w:sectPr w:rsidR="00B20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0E"/>
    <w:rsid w:val="00013BB4"/>
    <w:rsid w:val="0023474D"/>
    <w:rsid w:val="0035660E"/>
    <w:rsid w:val="00646E87"/>
    <w:rsid w:val="008E7B9D"/>
    <w:rsid w:val="00B201CE"/>
    <w:rsid w:val="00F0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BE9B"/>
  <w15:chartTrackingRefBased/>
  <w15:docId w15:val="{4874037F-A1B3-494B-BAA1-6F5ADE0E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60E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5</cp:revision>
  <dcterms:created xsi:type="dcterms:W3CDTF">2022-03-17T15:31:00Z</dcterms:created>
  <dcterms:modified xsi:type="dcterms:W3CDTF">2022-03-17T16:39:00Z</dcterms:modified>
</cp:coreProperties>
</file>